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Influencer Briefing Vorlage (Reels &amp; Stories)</w:t>
      </w:r>
    </w:p>
    <w:p>
      <w:r>
        <w:t>IG Influence</w:t>
        <w:br/>
      </w:r>
      <w:r>
        <w:t>Ziel: Diese Vorlage dient als professionelles Arbeitsdokument für Creator-Kampagnen mit klarer Struktur und ausreichend kreativem Freiraum.</w:t>
      </w:r>
    </w:p>
    <w:p>
      <w:r>
        <w:t>Hinweis zur Nutzung: Vorlage vor Kampagnenstart vollständig ausfüllen und mit allen Beteiligten abstimmen.</w:t>
      </w:r>
    </w:p>
    <w:p>
      <w:pPr>
        <w:pStyle w:val="Heading2"/>
      </w:pPr>
      <w:r>
        <w:t>1. Markenname / Unternehmen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Name der Marke und ggf. Produktlinie eintragen.</w:t>
      </w:r>
    </w:p>
    <w:p>
      <w:pPr>
        <w:pStyle w:val="Heading2"/>
      </w:pPr>
      <w:r>
        <w:t>2. Ansprechpartner / Kontakt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Verantwortliche Person, E-Mail, Telefonnummer, bevorzugter Kontaktkanal.</w:t>
      </w:r>
    </w:p>
    <w:p>
      <w:pPr>
        <w:pStyle w:val="Heading2"/>
      </w:pPr>
      <w:r>
        <w:t>3. Kampagnenname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Interne Kampagnenbezeichnung für Zuordnung und Reporting.</w:t>
      </w:r>
    </w:p>
    <w:p>
      <w:pPr>
        <w:pStyle w:val="Heading2"/>
      </w:pPr>
      <w:r>
        <w:t>4. Kampagnenziel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Primärziel definieren: Reichweite, UGC, Klicks, Sales, Leads oder Markenaufbau.</w:t>
      </w:r>
    </w:p>
    <w:p>
      <w:pPr>
        <w:pStyle w:val="Heading2"/>
      </w:pPr>
      <w:r>
        <w:t>5. Zielgruppe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Wen soll der Content erreichen? Relevante Bedürfnisse, Einwände und Interessen nennen.</w:t>
      </w:r>
    </w:p>
    <w:p>
      <w:pPr>
        <w:pStyle w:val="Heading2"/>
      </w:pPr>
      <w:r>
        <w:t>6. Plattform(en)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Instagram, TikTok, YouTube etc. inklusive Kanal-Handle, falls relevant.</w:t>
      </w:r>
    </w:p>
    <w:p>
      <w:pPr>
        <w:pStyle w:val="Heading2"/>
      </w:pPr>
      <w:r>
        <w:t>7. Deliverables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Anzahl Reels: __ | Anzahl Story-Slides: __ | Format/Seitenverhältnis: __ | Raw Footage: Ja/Nein</w:t>
      </w:r>
    </w:p>
    <w:p>
      <w:pPr>
        <w:pStyle w:val="Heading2"/>
      </w:pPr>
      <w:r>
        <w:t>8. Kernbotschaften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Die 2-4 wichtigsten Aussagen, die im Content klar transportiert werden sollen.</w:t>
      </w:r>
    </w:p>
    <w:p>
      <w:pPr>
        <w:pStyle w:val="Heading2"/>
      </w:pPr>
      <w:r>
        <w:t>9. Hook-Ideen / kreative Richtung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Beispielhafte Einstiege, Angle und Storytelling-Richtung als Leitplanke.</w:t>
      </w:r>
    </w:p>
    <w:p>
      <w:pPr>
        <w:pStyle w:val="Heading2"/>
      </w:pPr>
      <w:r>
        <w:t>10. Tonalität / Stil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Gewünschter Sprachstil (z. B. nahbar, professionell, humorvoll, erklärend).</w:t>
      </w:r>
    </w:p>
    <w:p>
      <w:pPr>
        <w:pStyle w:val="Heading2"/>
      </w:pPr>
      <w:r>
        <w:t>11. Visuelle Leitplanken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Look &amp; Feel, Produktdarstellung, Farben, Settings, No-Go-Bildwelten.</w:t>
      </w:r>
    </w:p>
    <w:p>
      <w:pPr>
        <w:pStyle w:val="Heading2"/>
      </w:pPr>
      <w:r>
        <w:t>12. Do’s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Was unbedingt enthalten sein soll (Inhalte, Formulierungen, Hinweise).</w:t>
      </w:r>
    </w:p>
    <w:p>
      <w:pPr>
        <w:pStyle w:val="Heading2"/>
      </w:pPr>
      <w:r>
        <w:t>13. Don’ts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Was nicht gezeigt/gesagt werden darf (Aussagen, Wettbewerber, Stilbrüche, Risiken).</w:t>
      </w:r>
    </w:p>
    <w:p>
      <w:pPr>
        <w:pStyle w:val="Heading2"/>
      </w:pPr>
      <w:r>
        <w:t>14. Pflichtangaben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Kennzeichnung, Markierungen, Tags, Link/Rabattcode/CTA, rechtliche Hinweise.</w:t>
      </w:r>
    </w:p>
    <w:p>
      <w:pPr>
        <w:pStyle w:val="Heading2"/>
      </w:pPr>
      <w:r>
        <w:t>15. Timeline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Briefing versendet: __ | Entwurf: __ | Feedback: __ | Final: __ | Posting: __</w:t>
      </w:r>
    </w:p>
    <w:p>
      <w:pPr>
        <w:pStyle w:val="Heading2"/>
      </w:pPr>
      <w:r>
        <w:t>16. Freigabeprozess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Wie viele Feedbackrunden, wer gibt final frei, bis wann erfolgt Freigabe.</w:t>
      </w:r>
    </w:p>
    <w:p>
      <w:pPr>
        <w:pStyle w:val="Heading2"/>
      </w:pPr>
      <w:r>
        <w:t>17. Nutzungsrechte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Organisch/Ads, Laufzeit, Whitelisting, Plattformumfang, Buyout-Regelung.</w:t>
      </w:r>
    </w:p>
    <w:p>
      <w:pPr>
        <w:pStyle w:val="Heading2"/>
      </w:pPr>
      <w:r>
        <w:t>18. Reporting / Insights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Welche KPIs werden erwartet? (Views, Reach, Saves, Shares, CTR, Conversions).</w:t>
      </w:r>
    </w:p>
    <w:p>
      <w:pPr>
        <w:pStyle w:val="Heading2"/>
      </w:pPr>
      <w:r>
        <w:t>19. Platz für Creator-Notizen</w:t>
      </w:r>
    </w:p>
    <w:p>
      <w:r>
        <w:t>Feldinhalt:</w:t>
        <w:br/>
        <w:br/>
        <w:t>____________________________________________________________</w:t>
        <w:br/>
        <w:br/>
        <w:t>____________________________________________________________</w:t>
      </w:r>
    </w:p>
    <w:p>
      <w:r>
        <w:t>Hilfetext: Raum für Rückfragen, kreative Ideen, Produktionseinschätzung und Hinweise.</w:t>
      </w:r>
    </w:p>
    <w:p>
      <w:r>
        <w:br/>
        <w:t>Version: 1.0 | Stand: März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